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53" w:rsidRPr="00B37A79" w:rsidRDefault="004562CB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2651760</wp:posOffset>
            </wp:positionH>
            <wp:positionV relativeFrom="paragraph">
              <wp:posOffset>276225</wp:posOffset>
            </wp:positionV>
            <wp:extent cx="301498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27" y="21357"/>
                <wp:lineTo x="21427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79" w:rsidRDefault="00234153">
      <w:pPr>
        <w:rPr>
          <w:rFonts w:ascii="Arial Black" w:hAnsi="Arial Black"/>
          <w:b/>
          <w:color w:val="1F4E79" w:themeColor="accent1" w:themeShade="80"/>
          <w:sz w:val="28"/>
          <w:szCs w:val="28"/>
        </w:rPr>
      </w:pPr>
      <w:r w:rsidRPr="00B37A79">
        <w:rPr>
          <w:rFonts w:ascii="Arial Black" w:hAnsi="Arial Black"/>
          <w:b/>
          <w:color w:val="1F4E79" w:themeColor="accent1" w:themeShade="80"/>
          <w:sz w:val="28"/>
          <w:szCs w:val="28"/>
        </w:rPr>
        <w:t>Week 1 –</w:t>
      </w:r>
      <w:r w:rsidR="00DD4B0D">
        <w:rPr>
          <w:rFonts w:ascii="Arial Black" w:hAnsi="Arial Black"/>
          <w:b/>
          <w:color w:val="1F4E79" w:themeColor="accent1" w:themeShade="80"/>
          <w:sz w:val="28"/>
          <w:szCs w:val="28"/>
        </w:rPr>
        <w:t xml:space="preserve"> An Introduction to Translation</w:t>
      </w:r>
    </w:p>
    <w:p w:rsidR="00DD4B0D" w:rsidRPr="00DD4B0D" w:rsidRDefault="00DD4B0D" w:rsidP="00DD4B0D">
      <w:pPr>
        <w:spacing w:after="375" w:line="525" w:lineRule="atLeast"/>
        <w:textAlignment w:val="baseline"/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</w:pPr>
      <w:r w:rsidRPr="00DD4B0D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>In this first unit we are studying transformations. Transformations are a way of changing the size or positio</w:t>
      </w:r>
      <w:r w:rsidR="000C02E6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 xml:space="preserve">n of a shape. This week </w:t>
      </w:r>
      <w:r w:rsidRPr="00DD4B0D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>we will be exploring coordinates an</w:t>
      </w:r>
      <w:r w:rsidR="000C02E6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 xml:space="preserve">d translations. Some of the </w:t>
      </w:r>
      <w:r w:rsidRPr="00DD4B0D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>lesson</w:t>
      </w:r>
      <w:r w:rsidR="000C02E6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>s</w:t>
      </w:r>
      <w:r w:rsidRPr="00DD4B0D">
        <w:rPr>
          <w:rFonts w:ascii="inherit" w:eastAsia="Times New Roman" w:hAnsi="inherit" w:cs="Times New Roman"/>
          <w:color w:val="4B3241"/>
          <w:sz w:val="30"/>
          <w:szCs w:val="30"/>
          <w:lang w:eastAsia="en-GB"/>
        </w:rPr>
        <w:t xml:space="preserve"> should be familiar as it is revision of what you learnt in Year 4.</w:t>
      </w:r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Click on the links </w:t>
      </w:r>
      <w:r w:rsidR="000C02E6" w:rsidRPr="000C02E6">
        <w:rPr>
          <w:b/>
          <w:i/>
          <w:color w:val="FF0000"/>
          <w:sz w:val="24"/>
          <w:szCs w:val="24"/>
        </w:rPr>
        <w:t xml:space="preserve">below </w:t>
      </w:r>
      <w:r w:rsidRPr="000C02E6">
        <w:rPr>
          <w:b/>
          <w:i/>
          <w:color w:val="FF0000"/>
          <w:sz w:val="24"/>
          <w:szCs w:val="24"/>
        </w:rPr>
        <w:t xml:space="preserve">to access the learning for each day. </w:t>
      </w:r>
    </w:p>
    <w:p w:rsidR="004562CB" w:rsidRPr="000C02E6" w:rsidRDefault="004562CB">
      <w:pPr>
        <w:rPr>
          <w:b/>
          <w:i/>
          <w:color w:val="FF0000"/>
          <w:sz w:val="24"/>
          <w:szCs w:val="24"/>
        </w:rPr>
      </w:pPr>
      <w:r w:rsidRPr="000C02E6">
        <w:rPr>
          <w:b/>
          <w:i/>
          <w:color w:val="FF0000"/>
          <w:sz w:val="24"/>
          <w:szCs w:val="24"/>
        </w:rPr>
        <w:t xml:space="preserve">You can work on paper </w:t>
      </w:r>
      <w:r w:rsidR="00DD4B0D" w:rsidRPr="000C02E6">
        <w:rPr>
          <w:b/>
          <w:i/>
          <w:color w:val="FF0000"/>
          <w:sz w:val="24"/>
          <w:szCs w:val="24"/>
        </w:rPr>
        <w:t>(but you don’t have to)</w:t>
      </w:r>
      <w:r w:rsidR="000C02E6" w:rsidRPr="000C02E6">
        <w:rPr>
          <w:b/>
          <w:i/>
          <w:color w:val="FF0000"/>
          <w:sz w:val="24"/>
          <w:szCs w:val="24"/>
        </w:rPr>
        <w:t xml:space="preserve"> or click on the screen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  <w:r w:rsidRPr="000C02E6">
        <w:rPr>
          <w:b/>
          <w:i/>
          <w:color w:val="FF0000"/>
          <w:sz w:val="24"/>
          <w:szCs w:val="24"/>
        </w:rPr>
        <w:t>and upload a photo onto Class Dojo showing your completed work.</w:t>
      </w:r>
      <w:r w:rsidR="00DD4B0D" w:rsidRPr="000C02E6">
        <w:rPr>
          <w:b/>
          <w:i/>
          <w:color w:val="FF0000"/>
          <w:sz w:val="24"/>
          <w:szCs w:val="24"/>
        </w:rPr>
        <w:t xml:space="preserve"> </w:t>
      </w:r>
    </w:p>
    <w:p w:rsidR="00AB4BF8" w:rsidRPr="003E71EA" w:rsidRDefault="00AB4BF8" w:rsidP="00AB4BF8">
      <w:pPr>
        <w:rPr>
          <w:b/>
          <w:i/>
          <w:color w:val="1F4E79" w:themeColor="accent1" w:themeShade="80"/>
          <w:sz w:val="24"/>
          <w:szCs w:val="24"/>
        </w:rPr>
      </w:pPr>
      <w:r w:rsidRPr="003E71EA">
        <w:rPr>
          <w:b/>
          <w:i/>
          <w:color w:val="1F4E79" w:themeColor="accent1" w:themeShade="80"/>
          <w:sz w:val="24"/>
          <w:szCs w:val="24"/>
        </w:rPr>
        <w:t>These activities have been designed so that you can complete 1 or more activity a day. You do not have to stick to the schedule below and you can m</w:t>
      </w:r>
      <w:r>
        <w:rPr>
          <w:b/>
          <w:i/>
          <w:color w:val="1F4E79" w:themeColor="accent1" w:themeShade="80"/>
          <w:sz w:val="24"/>
          <w:szCs w:val="24"/>
        </w:rPr>
        <w:t xml:space="preserve">erge the days together if you </w:t>
      </w:r>
      <w:r w:rsidRPr="003E71EA">
        <w:rPr>
          <w:b/>
          <w:i/>
          <w:color w:val="1F4E79" w:themeColor="accent1" w:themeShade="80"/>
          <w:sz w:val="24"/>
          <w:szCs w:val="24"/>
        </w:rPr>
        <w:t>wish</w:t>
      </w:r>
      <w:r>
        <w:rPr>
          <w:b/>
          <w:i/>
          <w:color w:val="1F4E79" w:themeColor="accent1" w:themeShade="80"/>
          <w:sz w:val="24"/>
          <w:szCs w:val="24"/>
        </w:rPr>
        <w:t xml:space="preserve"> to</w:t>
      </w:r>
      <w:r w:rsidRPr="003E71EA">
        <w:rPr>
          <w:b/>
          <w:i/>
          <w:color w:val="1F4E79" w:themeColor="accent1" w:themeShade="80"/>
          <w:sz w:val="24"/>
          <w:szCs w:val="24"/>
        </w:rPr>
        <w:t xml:space="preserve">.  </w:t>
      </w:r>
    </w:p>
    <w:p w:rsidR="00DD4B0D" w:rsidRDefault="00234153">
      <w:pPr>
        <w:rPr>
          <w:b/>
          <w:sz w:val="24"/>
          <w:szCs w:val="24"/>
        </w:rPr>
      </w:pPr>
      <w:bookmarkStart w:id="0" w:name="_GoBack"/>
      <w:bookmarkEnd w:id="0"/>
      <w:r w:rsidRPr="00B37A79">
        <w:rPr>
          <w:b/>
          <w:sz w:val="24"/>
          <w:szCs w:val="24"/>
        </w:rPr>
        <w:t>Day 1</w:t>
      </w:r>
      <w:r w:rsidR="00DD4B0D">
        <w:rPr>
          <w:b/>
          <w:sz w:val="24"/>
          <w:szCs w:val="24"/>
        </w:rPr>
        <w:t>- Quiz</w:t>
      </w:r>
    </w:p>
    <w:p w:rsidR="00DD4B0D" w:rsidRDefault="003A6571">
      <w:pPr>
        <w:rPr>
          <w:b/>
          <w:sz w:val="24"/>
          <w:szCs w:val="24"/>
        </w:rPr>
      </w:pPr>
      <w:hyperlink r:id="rId7" w:history="1">
        <w:r w:rsidR="00DD4B0D" w:rsidRPr="007D543C">
          <w:rPr>
            <w:rStyle w:val="Hyperlink"/>
            <w:b/>
            <w:sz w:val="24"/>
            <w:szCs w:val="24"/>
          </w:rPr>
          <w:t>https://www.thenational.academy/year-5/maths/an-introduction-to-translation-year-5-wk1-1/#</w:t>
        </w:r>
      </w:hyperlink>
    </w:p>
    <w:p w:rsidR="00234153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 xml:space="preserve">Day 2 </w:t>
      </w:r>
      <w:r w:rsidR="00DD4B0D">
        <w:rPr>
          <w:b/>
          <w:sz w:val="24"/>
          <w:szCs w:val="24"/>
        </w:rPr>
        <w:t>-Video</w:t>
      </w:r>
    </w:p>
    <w:p w:rsidR="00DD4B0D" w:rsidRDefault="003A6571">
      <w:pPr>
        <w:rPr>
          <w:b/>
          <w:sz w:val="24"/>
          <w:szCs w:val="24"/>
        </w:rPr>
      </w:pPr>
      <w:hyperlink r:id="rId8" w:history="1">
        <w:r w:rsidR="00DD4B0D" w:rsidRPr="007D543C">
          <w:rPr>
            <w:rStyle w:val="Hyperlink"/>
            <w:b/>
            <w:sz w:val="24"/>
            <w:szCs w:val="24"/>
          </w:rPr>
          <w:t>https://www.thenational.academy/year-5/maths/an-introduction-to-translation-year-5-wk1-1/#</w:t>
        </w:r>
      </w:hyperlink>
    </w:p>
    <w:p w:rsidR="00234153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3</w:t>
      </w:r>
      <w:r w:rsidR="00DD4B0D">
        <w:rPr>
          <w:b/>
          <w:sz w:val="24"/>
          <w:szCs w:val="24"/>
        </w:rPr>
        <w:t>-Main Teaching</w:t>
      </w:r>
    </w:p>
    <w:p w:rsidR="00DD4B0D" w:rsidRDefault="003A6571">
      <w:pPr>
        <w:rPr>
          <w:b/>
          <w:sz w:val="24"/>
          <w:szCs w:val="24"/>
        </w:rPr>
      </w:pPr>
      <w:hyperlink r:id="rId9" w:history="1">
        <w:r w:rsidR="00DD4B0D" w:rsidRPr="007D543C">
          <w:rPr>
            <w:rStyle w:val="Hyperlink"/>
            <w:b/>
            <w:sz w:val="24"/>
            <w:szCs w:val="24"/>
          </w:rPr>
          <w:t>https://www.thenational.academy/year-5/maths/an-introduction-to-translation-year-5-wk1-1/#</w:t>
        </w:r>
      </w:hyperlink>
    </w:p>
    <w:p w:rsidR="00234153" w:rsidRPr="00B37A79" w:rsidRDefault="00234153">
      <w:pPr>
        <w:rPr>
          <w:b/>
          <w:sz w:val="24"/>
          <w:szCs w:val="24"/>
        </w:rPr>
      </w:pPr>
      <w:r w:rsidRPr="00B37A79">
        <w:rPr>
          <w:b/>
          <w:sz w:val="24"/>
          <w:szCs w:val="24"/>
        </w:rPr>
        <w:t>Day 4</w:t>
      </w:r>
      <w:r w:rsidR="00DD4B0D">
        <w:rPr>
          <w:b/>
          <w:sz w:val="24"/>
          <w:szCs w:val="24"/>
        </w:rPr>
        <w:t>- Quiz</w:t>
      </w:r>
    </w:p>
    <w:p w:rsidR="00234153" w:rsidRDefault="003A6571">
      <w:pPr>
        <w:rPr>
          <w:b/>
          <w:sz w:val="24"/>
          <w:szCs w:val="24"/>
        </w:rPr>
      </w:pPr>
      <w:hyperlink r:id="rId10" w:history="1">
        <w:r w:rsidR="00DD4B0D" w:rsidRPr="007D543C">
          <w:rPr>
            <w:rStyle w:val="Hyperlink"/>
            <w:b/>
            <w:sz w:val="24"/>
            <w:szCs w:val="24"/>
          </w:rPr>
          <w:t>https://www.thenational.academy/year-5/maths/an-introduction-to-translation-year-5-wk1-1/#</w:t>
        </w:r>
      </w:hyperlink>
    </w:p>
    <w:p w:rsidR="000C02E6" w:rsidRDefault="00131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5 –</w:t>
      </w:r>
      <w:r w:rsidR="000C02E6">
        <w:rPr>
          <w:b/>
          <w:sz w:val="24"/>
          <w:szCs w:val="24"/>
        </w:rPr>
        <w:t xml:space="preserve"> </w:t>
      </w:r>
      <w:r w:rsidR="000C02E6" w:rsidRPr="000C02E6">
        <w:rPr>
          <w:b/>
          <w:sz w:val="24"/>
          <w:szCs w:val="24"/>
        </w:rPr>
        <w:t>Revision of previous learning</w:t>
      </w:r>
    </w:p>
    <w:p w:rsidR="00131CC2" w:rsidRPr="000C02E6" w:rsidRDefault="00131CC2">
      <w:pPr>
        <w:rPr>
          <w:sz w:val="24"/>
          <w:szCs w:val="24"/>
        </w:rPr>
      </w:pPr>
      <w:r w:rsidRPr="000C02E6">
        <w:rPr>
          <w:sz w:val="24"/>
          <w:szCs w:val="24"/>
        </w:rPr>
        <w:t>Lesson 1 (</w:t>
      </w:r>
      <w:proofErr w:type="gramStart"/>
      <w:r w:rsidRPr="000C02E6">
        <w:rPr>
          <w:sz w:val="24"/>
          <w:szCs w:val="24"/>
        </w:rPr>
        <w:t>only )</w:t>
      </w:r>
      <w:proofErr w:type="gramEnd"/>
      <w:r w:rsidRPr="000C02E6">
        <w:rPr>
          <w:sz w:val="24"/>
          <w:szCs w:val="24"/>
        </w:rPr>
        <w:t xml:space="preserve"> decimals up to 2 places </w:t>
      </w:r>
    </w:p>
    <w:p w:rsidR="00131CC2" w:rsidRPr="000C02E6" w:rsidRDefault="00131C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11" w:history="1">
        <w:r w:rsidRPr="000C02E6">
          <w:rPr>
            <w:rStyle w:val="Hyperlink"/>
            <w:b/>
            <w:sz w:val="24"/>
            <w:szCs w:val="24"/>
          </w:rPr>
          <w:t>https://whiterosemaths.com/homelearning/year-5/</w:t>
        </w:r>
      </w:hyperlink>
    </w:p>
    <w:p w:rsidR="00234153" w:rsidRDefault="00234153"/>
    <w:p w:rsidR="00234153" w:rsidRDefault="00234153"/>
    <w:p w:rsidR="00ED5FCB" w:rsidRDefault="00234153">
      <w:r>
        <w:t xml:space="preserve"> </w:t>
      </w:r>
    </w:p>
    <w:sectPr w:rsidR="00ED5FCB" w:rsidSect="00B37A79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71" w:rsidRDefault="003A6571" w:rsidP="00B37A79">
      <w:pPr>
        <w:spacing w:after="0" w:line="240" w:lineRule="auto"/>
      </w:pPr>
      <w:r>
        <w:separator/>
      </w:r>
    </w:p>
  </w:endnote>
  <w:endnote w:type="continuationSeparator" w:id="0">
    <w:p w:rsidR="003A6571" w:rsidRDefault="003A6571" w:rsidP="00B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71" w:rsidRDefault="003A6571" w:rsidP="00B37A79">
      <w:pPr>
        <w:spacing w:after="0" w:line="240" w:lineRule="auto"/>
      </w:pPr>
      <w:r>
        <w:separator/>
      </w:r>
    </w:p>
  </w:footnote>
  <w:footnote w:type="continuationSeparator" w:id="0">
    <w:p w:rsidR="003A6571" w:rsidRDefault="003A6571" w:rsidP="00B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6"/>
        <w:szCs w:val="36"/>
      </w:rPr>
    </w:pPr>
    <w:r w:rsidRPr="000C02E6">
      <w:rPr>
        <w:rFonts w:ascii="Arial Black" w:hAnsi="Arial Black"/>
        <w:b/>
        <w:color w:val="1F4E79" w:themeColor="accent1" w:themeShade="80"/>
        <w:sz w:val="36"/>
        <w:szCs w:val="36"/>
      </w:rPr>
      <w:t>Year 5 Maths</w:t>
    </w:r>
  </w:p>
  <w:p w:rsidR="00131CC2" w:rsidRPr="000C02E6" w:rsidRDefault="00131CC2" w:rsidP="00131CC2">
    <w:pPr>
      <w:pStyle w:val="Header"/>
      <w:jc w:val="center"/>
      <w:rPr>
        <w:rFonts w:ascii="Arial Black" w:hAnsi="Arial Black"/>
        <w:b/>
        <w:color w:val="1F4E79" w:themeColor="accent1" w:themeShade="80"/>
        <w:sz w:val="32"/>
        <w:szCs w:val="32"/>
      </w:rPr>
    </w:pPr>
    <w:r w:rsidRPr="000C02E6">
      <w:rPr>
        <w:rFonts w:ascii="Arial Black" w:hAnsi="Arial Black"/>
        <w:b/>
        <w:color w:val="1F4E79" w:themeColor="accent1" w:themeShade="80"/>
        <w:sz w:val="32"/>
        <w:szCs w:val="32"/>
      </w:rPr>
      <w:t>Summer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3"/>
    <w:rsid w:val="0006566E"/>
    <w:rsid w:val="000C02E6"/>
    <w:rsid w:val="00131CC2"/>
    <w:rsid w:val="001737EC"/>
    <w:rsid w:val="00193715"/>
    <w:rsid w:val="00234153"/>
    <w:rsid w:val="003A6571"/>
    <w:rsid w:val="004562CB"/>
    <w:rsid w:val="00A42A75"/>
    <w:rsid w:val="00AB4BF8"/>
    <w:rsid w:val="00AF006C"/>
    <w:rsid w:val="00B37A79"/>
    <w:rsid w:val="00DD4B0D"/>
    <w:rsid w:val="00F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843F"/>
  <w15:chartTrackingRefBased/>
  <w15:docId w15:val="{6AE09D4F-FCC3-4DB2-9D6C-40CB0E5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79"/>
  </w:style>
  <w:style w:type="paragraph" w:styleId="Footer">
    <w:name w:val="footer"/>
    <w:basedOn w:val="Normal"/>
    <w:link w:val="FooterChar"/>
    <w:uiPriority w:val="99"/>
    <w:unhideWhenUsed/>
    <w:rsid w:val="00B37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79"/>
  </w:style>
  <w:style w:type="character" w:styleId="Hyperlink">
    <w:name w:val="Hyperlink"/>
    <w:basedOn w:val="DefaultParagraphFont"/>
    <w:uiPriority w:val="99"/>
    <w:unhideWhenUsed/>
    <w:rsid w:val="00DD4B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4B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5/maths/an-introduction-to-translation-year-5-wk1-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year-5/maths/an-introduction-to-translation-year-5-wk1-1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/year-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henational.academy/year-5/maths/an-introduction-to-translation-year-5-wk1-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5/maths/an-introduction-to-translation-year-5-wk1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6</cp:revision>
  <dcterms:created xsi:type="dcterms:W3CDTF">2020-04-22T11:54:00Z</dcterms:created>
  <dcterms:modified xsi:type="dcterms:W3CDTF">2020-04-24T09:37:00Z</dcterms:modified>
</cp:coreProperties>
</file>