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78719" w14:textId="39347361" w:rsidR="008B1BB7" w:rsidRDefault="004024C4" w:rsidP="008B1BB7">
      <w:pPr>
        <w:rPr>
          <w:rFonts w:ascii="NTPreCursivefk" w:hAnsi="NTPreCursivefk"/>
          <w:sz w:val="40"/>
          <w:szCs w:val="40"/>
        </w:rPr>
      </w:pPr>
      <w:r>
        <w:rPr>
          <w:noProof/>
          <w:lang w:eastAsia="en-GB"/>
        </w:rPr>
        <w:drawing>
          <wp:anchor distT="0" distB="0" distL="114300" distR="114300" simplePos="0" relativeHeight="251660288" behindDoc="1" locked="0" layoutInCell="1" allowOverlap="1" wp14:anchorId="117D991F" wp14:editId="5059ED51">
            <wp:simplePos x="0" y="0"/>
            <wp:positionH relativeFrom="column">
              <wp:posOffset>4668142</wp:posOffset>
            </wp:positionH>
            <wp:positionV relativeFrom="paragraph">
              <wp:posOffset>0</wp:posOffset>
            </wp:positionV>
            <wp:extent cx="1371600" cy="1108710"/>
            <wp:effectExtent l="0" t="0" r="0" b="0"/>
            <wp:wrapTight wrapText="bothSides">
              <wp:wrapPolygon edited="0">
                <wp:start x="0" y="0"/>
                <wp:lineTo x="0" y="21155"/>
                <wp:lineTo x="21300" y="21155"/>
                <wp:lineTo x="21300" y="0"/>
                <wp:lineTo x="0" y="0"/>
              </wp:wrapPolygon>
            </wp:wrapTight>
            <wp:docPr id="3" name="Picture 3" descr="Our World Banner | Teaching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r World Banner | Teaching Ide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sidR="008B1BB7">
        <w:rPr>
          <w:rFonts w:ascii="NTPreCursivefk" w:hAnsi="NTPreCursivefk"/>
          <w:sz w:val="40"/>
          <w:szCs w:val="40"/>
        </w:rPr>
        <w:t>Lesson 10</w:t>
      </w:r>
      <w:r w:rsidRPr="004024C4">
        <w:rPr>
          <w:noProof/>
          <w:lang w:eastAsia="en-GB"/>
        </w:rPr>
        <w:t xml:space="preserve"> </w:t>
      </w:r>
    </w:p>
    <w:p w14:paraId="77D6A8A3" w14:textId="77777777" w:rsidR="008B1BB7" w:rsidRDefault="008B1BB7" w:rsidP="008B1BB7">
      <w:pPr>
        <w:rPr>
          <w:noProof/>
          <w:lang w:eastAsia="en-GB"/>
        </w:rPr>
      </w:pPr>
      <w:r>
        <w:rPr>
          <w:rFonts w:ascii="NTPreCursivefk" w:hAnsi="NTPreCursivefk"/>
          <w:sz w:val="40"/>
          <w:szCs w:val="40"/>
        </w:rPr>
        <w:tab/>
      </w:r>
      <w:r>
        <w:rPr>
          <w:rFonts w:ascii="NTPreCursivefk" w:hAnsi="NTPreCursivefk"/>
          <w:sz w:val="40"/>
          <w:szCs w:val="40"/>
        </w:rPr>
        <w:tab/>
      </w:r>
      <w:r>
        <w:rPr>
          <w:rFonts w:ascii="NTPreCursivefk" w:hAnsi="NTPreCursivefk"/>
          <w:sz w:val="40"/>
          <w:szCs w:val="40"/>
        </w:rPr>
        <w:tab/>
      </w:r>
      <w:r>
        <w:rPr>
          <w:rFonts w:ascii="NTPreCursivefk" w:hAnsi="NTPreCursivefk"/>
          <w:sz w:val="40"/>
          <w:szCs w:val="40"/>
        </w:rPr>
        <w:tab/>
      </w:r>
      <w:r>
        <w:rPr>
          <w:rFonts w:ascii="NTPreCursivefk" w:hAnsi="NTPreCursivefk"/>
          <w:sz w:val="40"/>
          <w:szCs w:val="40"/>
        </w:rPr>
        <w:tab/>
        <w:t xml:space="preserve">  R.E</w:t>
      </w:r>
      <w:r w:rsidRPr="00967041">
        <w:rPr>
          <w:noProof/>
          <w:lang w:eastAsia="en-GB"/>
        </w:rPr>
        <w:t xml:space="preserve"> </w:t>
      </w:r>
    </w:p>
    <w:p w14:paraId="01107E6A" w14:textId="77777777" w:rsidR="008B1BB7" w:rsidRDefault="008B1BB7" w:rsidP="008B1BB7">
      <w:pPr>
        <w:rPr>
          <w:rFonts w:ascii="NTPreCursivefk" w:hAnsi="NTPreCursivefk"/>
          <w:sz w:val="40"/>
          <w:szCs w:val="40"/>
        </w:rPr>
      </w:pPr>
      <w:r>
        <w:rPr>
          <w:rFonts w:ascii="NTPreCursivefk" w:hAnsi="NTPreCursivefk"/>
          <w:sz w:val="40"/>
          <w:szCs w:val="40"/>
        </w:rPr>
        <w:t>Finishing our topic about ‘Our World’, let us think about some religious quotes which explain their values and views about the natural world.</w:t>
      </w:r>
      <w:bookmarkStart w:id="0" w:name="_GoBack"/>
      <w:bookmarkEnd w:id="0"/>
    </w:p>
    <w:p w14:paraId="70CE4C19" w14:textId="77777777" w:rsidR="008B1BB7" w:rsidRDefault="008B1BB7" w:rsidP="008B1BB7">
      <w:pPr>
        <w:rPr>
          <w:rFonts w:ascii="NTPreCursivefk" w:hAnsi="NTPreCursivefk"/>
          <w:sz w:val="40"/>
          <w:szCs w:val="40"/>
        </w:rPr>
      </w:pPr>
      <w:r>
        <w:rPr>
          <w:rFonts w:ascii="NTPreCursivefk" w:hAnsi="NTPreCursivefk"/>
          <w:sz w:val="40"/>
          <w:szCs w:val="40"/>
        </w:rPr>
        <w:t>Please read the religious quotes</w:t>
      </w:r>
      <w:r w:rsidR="00F06E8D">
        <w:rPr>
          <w:rFonts w:ascii="NTPreCursivefk" w:hAnsi="NTPreCursivefk"/>
          <w:sz w:val="40"/>
          <w:szCs w:val="40"/>
        </w:rPr>
        <w:t xml:space="preserve"> from different religions.</w:t>
      </w:r>
    </w:p>
    <w:p w14:paraId="354A3FA3" w14:textId="77777777" w:rsidR="00F06E8D" w:rsidRDefault="00F06E8D" w:rsidP="008B1BB7">
      <w:pPr>
        <w:rPr>
          <w:rFonts w:ascii="NTPreCursivefk" w:hAnsi="NTPreCursivefk"/>
          <w:sz w:val="40"/>
          <w:szCs w:val="40"/>
        </w:rPr>
      </w:pPr>
    </w:p>
    <w:p w14:paraId="7C782C73" w14:textId="77777777" w:rsidR="00F06E8D" w:rsidRPr="00F06E8D" w:rsidRDefault="00F06E8D" w:rsidP="008B1BB7">
      <w:pPr>
        <w:rPr>
          <w:rFonts w:ascii="NTPreCursivefk" w:hAnsi="NTPreCursivefk"/>
          <w:b/>
          <w:sz w:val="40"/>
          <w:szCs w:val="40"/>
        </w:rPr>
      </w:pPr>
      <w:r w:rsidRPr="00F06E8D">
        <w:rPr>
          <w:rFonts w:ascii="NTPreCursivefk" w:hAnsi="NTPreCursivefk"/>
          <w:b/>
          <w:sz w:val="40"/>
          <w:szCs w:val="40"/>
        </w:rPr>
        <w:t>Task.</w:t>
      </w:r>
    </w:p>
    <w:p w14:paraId="294E289F" w14:textId="77777777" w:rsidR="008B1BB7" w:rsidRPr="00F06E8D" w:rsidRDefault="00F06E8D" w:rsidP="00F06E8D">
      <w:pPr>
        <w:pStyle w:val="ListParagraph"/>
        <w:numPr>
          <w:ilvl w:val="0"/>
          <w:numId w:val="1"/>
        </w:numPr>
        <w:rPr>
          <w:rFonts w:ascii="NTPreCursivefk" w:hAnsi="NTPreCursivefk"/>
          <w:sz w:val="40"/>
          <w:szCs w:val="40"/>
        </w:rPr>
      </w:pPr>
      <w:r w:rsidRPr="00F06E8D">
        <w:rPr>
          <w:rFonts w:ascii="NTPreCursivefk" w:hAnsi="NTPreCursivefk"/>
          <w:sz w:val="40"/>
          <w:szCs w:val="40"/>
        </w:rPr>
        <w:t>C</w:t>
      </w:r>
      <w:r w:rsidRPr="00F06E8D">
        <w:rPr>
          <w:rFonts w:ascii="NTPreCursivefk" w:hAnsi="NTPreCursivefk"/>
          <w:sz w:val="40"/>
          <w:szCs w:val="40"/>
        </w:rPr>
        <w:t>hoose the teaching or quote that best fits their own values and views</w:t>
      </w:r>
      <w:r w:rsidRPr="00F06E8D">
        <w:rPr>
          <w:rFonts w:ascii="NTPreCursivefk" w:hAnsi="NTPreCursivefk"/>
          <w:sz w:val="40"/>
          <w:szCs w:val="40"/>
        </w:rPr>
        <w:t>.</w:t>
      </w:r>
    </w:p>
    <w:p w14:paraId="36792485" w14:textId="77777777" w:rsidR="00F06E8D" w:rsidRPr="00F06E8D" w:rsidRDefault="00F06E8D" w:rsidP="00F06E8D">
      <w:pPr>
        <w:pStyle w:val="ListParagraph"/>
        <w:numPr>
          <w:ilvl w:val="0"/>
          <w:numId w:val="1"/>
        </w:numPr>
        <w:rPr>
          <w:rFonts w:ascii="NTPreCursivefk" w:hAnsi="NTPreCursivefk"/>
          <w:sz w:val="40"/>
          <w:szCs w:val="40"/>
        </w:rPr>
      </w:pPr>
      <w:r w:rsidRPr="00F06E8D">
        <w:rPr>
          <w:rFonts w:ascii="NTPreCursivefk" w:hAnsi="NTPreCursivefk"/>
          <w:sz w:val="40"/>
          <w:szCs w:val="40"/>
        </w:rPr>
        <w:t>C</w:t>
      </w:r>
      <w:r w:rsidRPr="00F06E8D">
        <w:rPr>
          <w:rFonts w:ascii="NTPreCursivefk" w:hAnsi="NTPreCursivefk"/>
          <w:sz w:val="40"/>
          <w:szCs w:val="40"/>
        </w:rPr>
        <w:t>opy the teaching or quote and then say why it fits their own values and views.</w:t>
      </w:r>
    </w:p>
    <w:p w14:paraId="607AC41A" w14:textId="77777777" w:rsidR="00B767F9" w:rsidRDefault="00F06E8D">
      <w:pPr>
        <w:rPr>
          <w:rFonts w:ascii="NTPreCursivefk" w:hAnsi="NTPreCursivefk"/>
          <w:sz w:val="40"/>
          <w:szCs w:val="40"/>
        </w:rPr>
      </w:pPr>
      <w:r>
        <w:rPr>
          <w:rFonts w:ascii="NTPreCursivefk" w:hAnsi="NTPreCursivefk"/>
          <w:sz w:val="40"/>
          <w:szCs w:val="40"/>
        </w:rPr>
        <w:t>You can add a picture to your finished quote.</w:t>
      </w:r>
    </w:p>
    <w:p w14:paraId="60C205B7" w14:textId="77777777" w:rsidR="00F06E8D" w:rsidRDefault="00F06E8D" w:rsidP="00F06E8D">
      <w:pPr>
        <w:autoSpaceDE w:val="0"/>
        <w:autoSpaceDN w:val="0"/>
        <w:adjustRightInd w:val="0"/>
        <w:rPr>
          <w:rFonts w:ascii="NTPreCursivefk" w:hAnsi="NTPreCursivefk" w:cs="GillSansMT-Schlbk"/>
          <w:color w:val="000000"/>
          <w:sz w:val="40"/>
          <w:szCs w:val="40"/>
        </w:rPr>
      </w:pPr>
      <w:r>
        <w:rPr>
          <w:rFonts w:ascii="NTPreCursivefk" w:hAnsi="NTPreCursivefk" w:cs="GillSansMT-Schlbk"/>
          <w:noProof/>
          <w:color w:val="000000"/>
          <w:sz w:val="40"/>
          <w:szCs w:val="40"/>
          <w:lang w:eastAsia="en-GB"/>
        </w:rPr>
        <mc:AlternateContent>
          <mc:Choice Requires="wps">
            <w:drawing>
              <wp:anchor distT="0" distB="0" distL="114300" distR="114300" simplePos="0" relativeHeight="251659264" behindDoc="0" locked="0" layoutInCell="1" allowOverlap="1" wp14:anchorId="56761692" wp14:editId="0B4CC060">
                <wp:simplePos x="0" y="0"/>
                <wp:positionH relativeFrom="margin">
                  <wp:align>right</wp:align>
                </wp:positionH>
                <wp:positionV relativeFrom="paragraph">
                  <wp:posOffset>333361</wp:posOffset>
                </wp:positionV>
                <wp:extent cx="5846323" cy="2655652"/>
                <wp:effectExtent l="19050" t="19050" r="21590" b="11430"/>
                <wp:wrapNone/>
                <wp:docPr id="1" name="Rectangle 1"/>
                <wp:cNvGraphicFramePr/>
                <a:graphic xmlns:a="http://schemas.openxmlformats.org/drawingml/2006/main">
                  <a:graphicData uri="http://schemas.microsoft.com/office/word/2010/wordprocessingShape">
                    <wps:wsp>
                      <wps:cNvSpPr/>
                      <wps:spPr>
                        <a:xfrm>
                          <a:off x="0" y="0"/>
                          <a:ext cx="5846323" cy="2655652"/>
                        </a:xfrm>
                        <a:prstGeom prst="rect">
                          <a:avLst/>
                        </a:prstGeom>
                        <a:noFill/>
                        <a:ln w="28575">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DF5CCE" id="Rectangle 1" o:spid="_x0000_s1026" style="position:absolute;margin-left:409.15pt;margin-top:26.25pt;width:460.35pt;height:209.1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" filled="f" strokecolor="#bf8f00 [2407]" strokeweight="2.25pt">
                <w10:wrap anchorx="margin"/>
              </v:rect>
            </w:pict>
          </mc:Fallback>
        </mc:AlternateContent>
      </w:r>
    </w:p>
    <w:p w14:paraId="0E622961" w14:textId="77777777" w:rsidR="00F06E8D" w:rsidRPr="00F06E8D" w:rsidRDefault="00F06E8D" w:rsidP="00F06E8D">
      <w:pPr>
        <w:autoSpaceDE w:val="0"/>
        <w:autoSpaceDN w:val="0"/>
        <w:adjustRightInd w:val="0"/>
        <w:rPr>
          <w:rFonts w:ascii="NTPreCursivefk" w:hAnsi="NTPreCursivefk" w:cs="GillSansMT-Schlbk"/>
          <w:color w:val="000000"/>
          <w:sz w:val="40"/>
          <w:szCs w:val="40"/>
        </w:rPr>
      </w:pPr>
      <w:r>
        <w:rPr>
          <w:noProof/>
          <w:lang w:eastAsia="en-GB"/>
        </w:rPr>
        <w:drawing>
          <wp:anchor distT="0" distB="0" distL="114300" distR="114300" simplePos="0" relativeHeight="251658240" behindDoc="1" locked="0" layoutInCell="1" allowOverlap="1" wp14:anchorId="19E394FC" wp14:editId="4AD74B35">
            <wp:simplePos x="0" y="0"/>
            <wp:positionH relativeFrom="column">
              <wp:posOffset>3861435</wp:posOffset>
            </wp:positionH>
            <wp:positionV relativeFrom="paragraph">
              <wp:posOffset>69850</wp:posOffset>
            </wp:positionV>
            <wp:extent cx="1693545" cy="2071370"/>
            <wp:effectExtent l="0" t="0" r="1905" b="5080"/>
            <wp:wrapTight wrapText="bothSides">
              <wp:wrapPolygon edited="0">
                <wp:start x="0" y="0"/>
                <wp:lineTo x="0" y="21454"/>
                <wp:lineTo x="21381" y="21454"/>
                <wp:lineTo x="21381" y="0"/>
                <wp:lineTo x="0" y="0"/>
              </wp:wrapPolygon>
            </wp:wrapTight>
            <wp:docPr id="2" name="Picture 2" descr="Trees Give Us Shad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s Give Us Shade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3545" cy="2071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E8D">
        <w:rPr>
          <w:rFonts w:ascii="NTPreCursivefk" w:hAnsi="NTPreCursivefk" w:cs="GillSansMT-Schlbk"/>
          <w:color w:val="000000"/>
          <w:sz w:val="40"/>
          <w:szCs w:val="40"/>
        </w:rPr>
        <w:t xml:space="preserve">Trees are like good people who care for others. They have to keep standing in the sun but they give shade to others. Whatever fruits they bear they do not eat themselves, but give them to others. How kind they are.’ </w:t>
      </w:r>
    </w:p>
    <w:p w14:paraId="66DA374B" w14:textId="77777777" w:rsidR="00F06E8D" w:rsidRDefault="00F06E8D">
      <w:pPr>
        <w:rPr>
          <w:rFonts w:ascii="NTPreCursivefk" w:hAnsi="NTPreCursivefk"/>
          <w:sz w:val="40"/>
          <w:szCs w:val="40"/>
        </w:rPr>
      </w:pPr>
      <w:r>
        <w:rPr>
          <w:rFonts w:ascii="NTPreCursivefk" w:hAnsi="NTPreCursivefk"/>
          <w:sz w:val="40"/>
          <w:szCs w:val="40"/>
        </w:rPr>
        <w:t>This fits my own values because…</w:t>
      </w:r>
    </w:p>
    <w:p w14:paraId="5C8815E8" w14:textId="77777777" w:rsidR="00F06E8D" w:rsidRDefault="00F06E8D">
      <w:pPr>
        <w:rPr>
          <w:rFonts w:ascii="NTPreCursivefk" w:hAnsi="NTPreCursivefk"/>
          <w:sz w:val="40"/>
          <w:szCs w:val="40"/>
        </w:rPr>
      </w:pPr>
    </w:p>
    <w:p w14:paraId="6BBD4111" w14:textId="77777777" w:rsidR="00F06E8D" w:rsidRPr="00F06E8D" w:rsidRDefault="00F06E8D">
      <w:pPr>
        <w:rPr>
          <w:rFonts w:ascii="NTPreCursivefk" w:hAnsi="NTPreCursivefk"/>
          <w:sz w:val="40"/>
          <w:szCs w:val="40"/>
        </w:rPr>
      </w:pPr>
      <w:r>
        <w:rPr>
          <w:rFonts w:ascii="NTPreCursivefk" w:hAnsi="NTPreCursivefk"/>
          <w:sz w:val="40"/>
          <w:szCs w:val="40"/>
        </w:rPr>
        <w:t>Don’t forget to take a picture and upload it onto Class Dojo as soon as you can.</w:t>
      </w:r>
    </w:p>
    <w:sectPr w:rsidR="00F06E8D" w:rsidRPr="00F06E8D" w:rsidSect="008B1BB7">
      <w:pgSz w:w="11906" w:h="16838"/>
      <w:pgMar w:top="1440" w:right="1440" w:bottom="1440" w:left="1440" w:header="708" w:footer="708" w:gutter="0"/>
      <w:pgBorders w:offsetFrom="page">
        <w:top w:val="single" w:sz="36" w:space="24" w:color="BF8F00" w:themeColor="accent4" w:themeShade="BF"/>
        <w:left w:val="single" w:sz="36" w:space="24" w:color="BF8F00" w:themeColor="accent4" w:themeShade="BF"/>
        <w:bottom w:val="single" w:sz="36" w:space="24" w:color="BF8F00" w:themeColor="accent4" w:themeShade="BF"/>
        <w:right w:val="single" w:sz="36" w:space="24" w:color="BF8F00"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TPreCursivefk">
    <w:panose1 w:val="03000400000000000000"/>
    <w:charset w:val="00"/>
    <w:family w:val="script"/>
    <w:pitch w:val="variable"/>
    <w:sig w:usb0="00000003" w:usb1="10000000" w:usb2="00000000" w:usb3="00000000" w:csb0="00000001" w:csb1="00000000"/>
  </w:font>
  <w:font w:name="GillSansMT-Schlb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578B2"/>
    <w:multiLevelType w:val="hybridMultilevel"/>
    <w:tmpl w:val="4F04D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B7"/>
    <w:rsid w:val="004024C4"/>
    <w:rsid w:val="008B1BB7"/>
    <w:rsid w:val="00B767F9"/>
    <w:rsid w:val="00F06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8AAF8"/>
  <w15:chartTrackingRefBased/>
  <w15:docId w15:val="{B2D4171F-5A2E-4337-AE95-4108F8B4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6D2424A2A40469A2E727064819F6B" ma:contentTypeVersion="10" ma:contentTypeDescription="Create a new document." ma:contentTypeScope="" ma:versionID="a42d7a0edc711a28c16825f1d66e1a53">
  <xsd:schema xmlns:xsd="http://www.w3.org/2001/XMLSchema" xmlns:xs="http://www.w3.org/2001/XMLSchema" xmlns:p="http://schemas.microsoft.com/office/2006/metadata/properties" xmlns:ns3="5b734159-5f7d-4471-a9ab-25e851fde8c6" targetNamespace="http://schemas.microsoft.com/office/2006/metadata/properties" ma:root="true" ma:fieldsID="68355a917cc1195b3591b05ae728aeb4" ns3:_="">
    <xsd:import namespace="5b734159-5f7d-4471-a9ab-25e851fde8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34159-5f7d-4471-a9ab-25e851fde8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78956A-3EC9-4BBC-909C-BF4CC4989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34159-5f7d-4471-a9ab-25e851fde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94352F-2ACE-47E3-AFF2-D897C72D6986}">
  <ds:schemaRefs>
    <ds:schemaRef ds:uri="http://schemas.microsoft.com/sharepoint/v3/contenttype/forms"/>
  </ds:schemaRefs>
</ds:datastoreItem>
</file>

<file path=customXml/itemProps3.xml><?xml version="1.0" encoding="utf-8"?>
<ds:datastoreItem xmlns:ds="http://schemas.openxmlformats.org/officeDocument/2006/customXml" ds:itemID="{F39AC15C-0053-428C-BC84-3D405DBAF23C}">
  <ds:schemaRefs>
    <ds:schemaRef ds:uri="5b734159-5f7d-4471-a9ab-25e851fde8c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 Boult</dc:creator>
  <cp:keywords/>
  <dc:description/>
  <cp:lastModifiedBy>Viki Boult</cp:lastModifiedBy>
  <cp:revision>2</cp:revision>
  <dcterms:created xsi:type="dcterms:W3CDTF">2020-04-27T21:36:00Z</dcterms:created>
  <dcterms:modified xsi:type="dcterms:W3CDTF">2020-04-27T22:01:00Z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0x0101002A96D2424A2A40469A2E727064819F6B</vt:lpwstr>
  </property>
</Properties>
</file>